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CD940" w14:textId="77777777" w:rsidR="00311D5E" w:rsidRDefault="00D36D40">
      <w:pPr>
        <w:spacing w:after="0" w:line="276" w:lineRule="auto"/>
        <w:jc w:val="center"/>
        <w:rPr>
          <w:rFonts w:ascii="Arial" w:eastAsia="Arial" w:hAnsi="Arial" w:cs="Arial"/>
          <w:sz w:val="28"/>
          <w:szCs w:val="28"/>
        </w:rPr>
      </w:pPr>
      <w:r>
        <w:rPr>
          <w:rFonts w:ascii="Arial" w:eastAsia="Arial" w:hAnsi="Arial" w:cs="Arial"/>
          <w:b/>
          <w:sz w:val="28"/>
          <w:szCs w:val="28"/>
        </w:rPr>
        <w:t>VÝZVA NA PREDLOŽENIE PONUKY</w:t>
      </w:r>
    </w:p>
    <w:p w14:paraId="66A737A0" w14:textId="77777777" w:rsidR="00311D5E" w:rsidRDefault="00311D5E">
      <w:pPr>
        <w:spacing w:after="0" w:line="276" w:lineRule="auto"/>
        <w:jc w:val="both"/>
        <w:rPr>
          <w:rFonts w:ascii="Arial" w:eastAsia="Arial" w:hAnsi="Arial" w:cs="Arial"/>
          <w:sz w:val="20"/>
          <w:szCs w:val="20"/>
        </w:rPr>
      </w:pPr>
    </w:p>
    <w:p w14:paraId="380DEAFD" w14:textId="77777777" w:rsidR="00311D5E" w:rsidRDefault="00D36D40">
      <w:pPr>
        <w:spacing w:after="0" w:line="276" w:lineRule="auto"/>
        <w:jc w:val="both"/>
        <w:rPr>
          <w:rFonts w:ascii="Arial" w:eastAsia="Arial" w:hAnsi="Arial" w:cs="Arial"/>
          <w:b/>
          <w:sz w:val="20"/>
          <w:szCs w:val="20"/>
        </w:rPr>
      </w:pPr>
      <w:bookmarkStart w:id="0" w:name="_gjdgxs" w:colFirst="0" w:colLast="0"/>
      <w:bookmarkEnd w:id="0"/>
      <w:r>
        <w:rPr>
          <w:rFonts w:ascii="Arial" w:eastAsia="Arial" w:hAnsi="Arial" w:cs="Arial"/>
          <w:sz w:val="20"/>
          <w:szCs w:val="20"/>
        </w:rPr>
        <w:t>Obec Holice (Póšfa 151, 930 34 Holice) ako verejný obstarávateľ v zmysle  § 117 zákona č. 343/2015 Z. z. o verejnom obstarávaní a o zmene a doplnení niektorých zákonov Vás žiada o predloženie ponuky na uskutočnenie stavebných prác na zákazke</w:t>
      </w:r>
    </w:p>
    <w:p w14:paraId="08FCBB0A" w14:textId="77777777" w:rsidR="00311D5E" w:rsidRDefault="00311D5E">
      <w:pPr>
        <w:spacing w:after="0" w:line="276" w:lineRule="auto"/>
        <w:jc w:val="both"/>
        <w:rPr>
          <w:rFonts w:ascii="Arial" w:eastAsia="Arial" w:hAnsi="Arial" w:cs="Arial"/>
          <w:sz w:val="20"/>
          <w:szCs w:val="20"/>
        </w:rPr>
      </w:pPr>
    </w:p>
    <w:p w14:paraId="62A01AEA" w14:textId="77777777" w:rsidR="00311D5E" w:rsidRDefault="00D36D40">
      <w:pPr>
        <w:spacing w:after="0" w:line="276" w:lineRule="auto"/>
        <w:jc w:val="center"/>
        <w:rPr>
          <w:rFonts w:ascii="Arial" w:eastAsia="Arial" w:hAnsi="Arial" w:cs="Arial"/>
          <w:b/>
          <w:sz w:val="20"/>
          <w:szCs w:val="20"/>
        </w:rPr>
      </w:pPr>
      <w:r>
        <w:rPr>
          <w:rFonts w:ascii="Arial" w:eastAsia="Arial" w:hAnsi="Arial" w:cs="Arial"/>
          <w:b/>
          <w:sz w:val="20"/>
          <w:szCs w:val="20"/>
        </w:rPr>
        <w:t>„Prestavba materskej školy v obci Holice - časť Veľká Budafa“</w:t>
      </w:r>
    </w:p>
    <w:p w14:paraId="33356A43" w14:textId="77777777" w:rsidR="00311D5E" w:rsidRDefault="00311D5E">
      <w:pPr>
        <w:spacing w:after="0" w:line="276" w:lineRule="auto"/>
        <w:jc w:val="both"/>
        <w:rPr>
          <w:rFonts w:ascii="Arial" w:eastAsia="Arial" w:hAnsi="Arial" w:cs="Arial"/>
          <w:sz w:val="20"/>
          <w:szCs w:val="20"/>
        </w:rPr>
      </w:pPr>
    </w:p>
    <w:p w14:paraId="233A4B5B" w14:textId="77777777"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 Identifikácia obstarávateľa: </w:t>
      </w:r>
    </w:p>
    <w:p w14:paraId="0E69B2AF"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Názov:</w:t>
      </w:r>
      <w:r>
        <w:rPr>
          <w:rFonts w:ascii="Arial" w:eastAsia="Arial" w:hAnsi="Arial" w:cs="Arial"/>
          <w:sz w:val="20"/>
          <w:szCs w:val="20"/>
        </w:rPr>
        <w:tab/>
        <w:t>Obec Holice</w:t>
      </w:r>
    </w:p>
    <w:p w14:paraId="07F8A823"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Sídlo:</w:t>
      </w:r>
      <w:r>
        <w:rPr>
          <w:rFonts w:ascii="Arial" w:eastAsia="Arial" w:hAnsi="Arial" w:cs="Arial"/>
          <w:sz w:val="20"/>
          <w:szCs w:val="20"/>
        </w:rPr>
        <w:tab/>
        <w:t>Obec Holice, Póšfa 151, 930 34 Holice</w:t>
      </w:r>
    </w:p>
    <w:p w14:paraId="695701E8"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IČO:</w:t>
      </w:r>
      <w:r>
        <w:rPr>
          <w:rFonts w:ascii="Arial" w:eastAsia="Arial" w:hAnsi="Arial" w:cs="Arial"/>
          <w:sz w:val="20"/>
          <w:szCs w:val="20"/>
        </w:rPr>
        <w:tab/>
      </w:r>
      <w:r>
        <w:rPr>
          <w:rFonts w:ascii="Arial" w:eastAsia="Arial" w:hAnsi="Arial" w:cs="Arial"/>
          <w:sz w:val="20"/>
          <w:szCs w:val="20"/>
          <w:highlight w:val="white"/>
        </w:rPr>
        <w:t>00305405</w:t>
      </w:r>
      <w:r>
        <w:rPr>
          <w:rFonts w:ascii="Arial" w:eastAsia="Arial" w:hAnsi="Arial" w:cs="Arial"/>
          <w:sz w:val="20"/>
          <w:szCs w:val="20"/>
        </w:rPr>
        <w:t xml:space="preserve"> </w:t>
      </w:r>
    </w:p>
    <w:p w14:paraId="49F10E27"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zastúpený:</w:t>
      </w: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r>
        <w:rPr>
          <w:rFonts w:ascii="Arial" w:eastAsia="Arial" w:hAnsi="Arial" w:cs="Arial"/>
          <w:sz w:val="20"/>
          <w:szCs w:val="20"/>
        </w:rPr>
        <w:t xml:space="preserve">, starosta </w:t>
      </w:r>
    </w:p>
    <w:p w14:paraId="3FB8C516"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Kontaktná osoba:</w:t>
      </w: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p>
    <w:p w14:paraId="2E6DAB72"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Tel.:</w:t>
      </w:r>
      <w:r>
        <w:rPr>
          <w:rFonts w:ascii="Arial" w:eastAsia="Arial" w:hAnsi="Arial" w:cs="Arial"/>
          <w:sz w:val="20"/>
          <w:szCs w:val="20"/>
        </w:rPr>
        <w:tab/>
      </w:r>
      <w:r>
        <w:rPr>
          <w:rFonts w:ascii="Arial" w:eastAsia="Arial" w:hAnsi="Arial" w:cs="Arial"/>
          <w:sz w:val="20"/>
          <w:szCs w:val="20"/>
          <w:highlight w:val="white"/>
        </w:rPr>
        <w:t>+421 (0)31 5545 103</w:t>
      </w:r>
    </w:p>
    <w:p w14:paraId="4056EEB5" w14:textId="77777777"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e-mail:</w:t>
      </w:r>
      <w:r>
        <w:rPr>
          <w:rFonts w:ascii="Arial" w:eastAsia="Arial" w:hAnsi="Arial" w:cs="Arial"/>
          <w:sz w:val="20"/>
          <w:szCs w:val="20"/>
        </w:rPr>
        <w:tab/>
      </w:r>
      <w:r>
        <w:rPr>
          <w:rFonts w:ascii="Arial" w:eastAsia="Arial" w:hAnsi="Arial" w:cs="Arial"/>
          <w:sz w:val="20"/>
          <w:szCs w:val="20"/>
          <w:highlight w:val="white"/>
        </w:rPr>
        <w:t>ocu@obecholice.sk</w:t>
      </w:r>
      <w:r>
        <w:rPr>
          <w:rFonts w:ascii="Arial" w:eastAsia="Arial" w:hAnsi="Arial" w:cs="Arial"/>
          <w:sz w:val="20"/>
          <w:szCs w:val="20"/>
        </w:rPr>
        <w:t xml:space="preserve"> </w:t>
      </w:r>
    </w:p>
    <w:p w14:paraId="62107BBB" w14:textId="77777777" w:rsidR="00311D5E" w:rsidRDefault="00311D5E">
      <w:pPr>
        <w:spacing w:after="0" w:line="276" w:lineRule="auto"/>
        <w:jc w:val="both"/>
        <w:rPr>
          <w:rFonts w:ascii="Arial" w:eastAsia="Arial" w:hAnsi="Arial" w:cs="Arial"/>
          <w:sz w:val="20"/>
          <w:szCs w:val="20"/>
        </w:rPr>
      </w:pPr>
    </w:p>
    <w:p w14:paraId="2D6796F1"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2. Druh zákazky:</w:t>
      </w:r>
      <w:r>
        <w:rPr>
          <w:rFonts w:ascii="Arial" w:eastAsia="Arial" w:hAnsi="Arial" w:cs="Arial"/>
          <w:b/>
          <w:sz w:val="20"/>
          <w:szCs w:val="20"/>
        </w:rPr>
        <w:tab/>
      </w:r>
      <w:r>
        <w:rPr>
          <w:rFonts w:ascii="Arial" w:eastAsia="Arial" w:hAnsi="Arial" w:cs="Arial"/>
          <w:sz w:val="20"/>
          <w:szCs w:val="20"/>
        </w:rPr>
        <w:t xml:space="preserve">Stavebné práce </w:t>
      </w:r>
    </w:p>
    <w:p w14:paraId="7A166580"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3. Miesto dodania predmetu zákazky:</w:t>
      </w:r>
      <w:r>
        <w:rPr>
          <w:rFonts w:ascii="Arial" w:eastAsia="Arial" w:hAnsi="Arial" w:cs="Arial"/>
          <w:b/>
          <w:sz w:val="20"/>
          <w:szCs w:val="20"/>
        </w:rPr>
        <w:tab/>
      </w:r>
      <w:r>
        <w:rPr>
          <w:rFonts w:ascii="Arial" w:eastAsia="Arial" w:hAnsi="Arial" w:cs="Arial"/>
          <w:sz w:val="20"/>
          <w:szCs w:val="20"/>
        </w:rPr>
        <w:t>Katastrálne územie Veľká Budafa, parcely č. 4, 5/5, 5/1, súpisné číslo 4</w:t>
      </w:r>
    </w:p>
    <w:p w14:paraId="4840EA6B"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4. Predmet zákazky:</w:t>
      </w:r>
      <w:r>
        <w:rPr>
          <w:rFonts w:ascii="Arial" w:eastAsia="Arial" w:hAnsi="Arial" w:cs="Arial"/>
          <w:b/>
          <w:sz w:val="20"/>
          <w:szCs w:val="20"/>
        </w:rPr>
        <w:tab/>
      </w:r>
      <w:r>
        <w:rPr>
          <w:rFonts w:ascii="Arial" w:eastAsia="Arial" w:hAnsi="Arial" w:cs="Arial"/>
          <w:sz w:val="20"/>
          <w:szCs w:val="20"/>
        </w:rPr>
        <w:t xml:space="preserve">Stavebné práce za účelom zvýšenia kapacity materskej školy v obci Holice, časť Veľká Budafa. </w:t>
      </w:r>
    </w:p>
    <w:p w14:paraId="7D6DDBB7"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5. Predpokladaná hodnota zákazky:</w:t>
      </w:r>
      <w:r>
        <w:rPr>
          <w:rFonts w:ascii="Arial" w:eastAsia="Arial" w:hAnsi="Arial" w:cs="Arial"/>
          <w:b/>
          <w:sz w:val="20"/>
          <w:szCs w:val="20"/>
        </w:rPr>
        <w:tab/>
      </w:r>
      <w:r w:rsidR="00CC28DF">
        <w:rPr>
          <w:rFonts w:ascii="Arial" w:eastAsia="Arial" w:hAnsi="Arial" w:cs="Arial"/>
          <w:sz w:val="20"/>
          <w:szCs w:val="20"/>
        </w:rPr>
        <w:t>95 843,58</w:t>
      </w:r>
      <w:r>
        <w:rPr>
          <w:rFonts w:ascii="Arial" w:eastAsia="Arial" w:hAnsi="Arial" w:cs="Arial"/>
          <w:sz w:val="20"/>
          <w:szCs w:val="20"/>
        </w:rPr>
        <w:t xml:space="preserve"> EUR s DPH</w:t>
      </w:r>
    </w:p>
    <w:p w14:paraId="7A92FB4E"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6. Finančný zdroj:</w:t>
      </w:r>
      <w:r>
        <w:rPr>
          <w:rFonts w:ascii="Arial" w:eastAsia="Arial" w:hAnsi="Arial" w:cs="Arial"/>
          <w:b/>
          <w:sz w:val="20"/>
          <w:szCs w:val="20"/>
        </w:rPr>
        <w:tab/>
      </w:r>
      <w:r>
        <w:rPr>
          <w:rFonts w:ascii="Arial" w:eastAsia="Arial" w:hAnsi="Arial" w:cs="Arial"/>
          <w:sz w:val="20"/>
          <w:szCs w:val="20"/>
        </w:rPr>
        <w:t xml:space="preserve">Bethlen Gábor </w:t>
      </w:r>
      <w:proofErr w:type="spellStart"/>
      <w:r>
        <w:rPr>
          <w:rFonts w:ascii="Arial" w:eastAsia="Arial" w:hAnsi="Arial" w:cs="Arial"/>
          <w:sz w:val="20"/>
          <w:szCs w:val="20"/>
        </w:rPr>
        <w:t>Alap</w:t>
      </w:r>
      <w:proofErr w:type="spellEnd"/>
    </w:p>
    <w:p w14:paraId="73BFDB0A"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7.</w:t>
      </w:r>
      <w:r>
        <w:rPr>
          <w:rFonts w:ascii="Arial" w:eastAsia="Arial" w:hAnsi="Arial" w:cs="Arial"/>
          <w:sz w:val="20"/>
          <w:szCs w:val="20"/>
        </w:rPr>
        <w:t xml:space="preserve"> </w:t>
      </w:r>
      <w:r>
        <w:rPr>
          <w:rFonts w:ascii="Arial" w:eastAsia="Arial" w:hAnsi="Arial" w:cs="Arial"/>
          <w:b/>
          <w:sz w:val="20"/>
          <w:szCs w:val="20"/>
        </w:rPr>
        <w:t>Spoločný slovník obstarávania (CPV):</w:t>
      </w:r>
      <w:r>
        <w:rPr>
          <w:rFonts w:ascii="Arial" w:eastAsia="Arial" w:hAnsi="Arial" w:cs="Arial"/>
          <w:b/>
          <w:sz w:val="20"/>
          <w:szCs w:val="20"/>
        </w:rPr>
        <w:tab/>
      </w:r>
      <w:r>
        <w:rPr>
          <w:rFonts w:ascii="Arial" w:eastAsia="Arial" w:hAnsi="Arial" w:cs="Arial"/>
          <w:sz w:val="20"/>
          <w:szCs w:val="20"/>
        </w:rPr>
        <w:t>45214100-1 Stavebné práce na stavbe budov materských škôl</w:t>
      </w:r>
    </w:p>
    <w:p w14:paraId="22430AA4"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8. Obchodné podmienky:</w:t>
      </w:r>
      <w:r>
        <w:rPr>
          <w:rFonts w:ascii="Arial" w:eastAsia="Arial" w:hAnsi="Arial" w:cs="Arial"/>
          <w:b/>
          <w:sz w:val="20"/>
          <w:szCs w:val="20"/>
        </w:rPr>
        <w:tab/>
      </w:r>
      <w:r>
        <w:rPr>
          <w:rFonts w:ascii="Arial" w:eastAsia="Arial" w:hAnsi="Arial" w:cs="Arial"/>
          <w:sz w:val="20"/>
          <w:szCs w:val="20"/>
        </w:rPr>
        <w:t xml:space="preserve">Zmluva o dielo tvorí prílohu č. 3 tejto výzvy </w:t>
      </w:r>
    </w:p>
    <w:p w14:paraId="00FC00BC" w14:textId="77777777"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9. Termín dodania zákazky</w:t>
      </w:r>
      <w:r>
        <w:rPr>
          <w:rFonts w:ascii="Arial" w:eastAsia="Arial" w:hAnsi="Arial" w:cs="Arial"/>
          <w:sz w:val="20"/>
          <w:szCs w:val="20"/>
        </w:rPr>
        <w:t>:</w:t>
      </w:r>
      <w:r>
        <w:rPr>
          <w:rFonts w:ascii="Arial" w:eastAsia="Arial" w:hAnsi="Arial" w:cs="Arial"/>
          <w:sz w:val="20"/>
          <w:szCs w:val="20"/>
        </w:rPr>
        <w:tab/>
        <w:t>3 mesiace</w:t>
      </w:r>
    </w:p>
    <w:p w14:paraId="5EB4E6E4" w14:textId="478F7F9F" w:rsidR="00311D5E" w:rsidRDefault="00D36D40">
      <w:pPr>
        <w:tabs>
          <w:tab w:val="left" w:pos="4820"/>
        </w:tabs>
        <w:spacing w:after="159" w:line="276" w:lineRule="auto"/>
        <w:jc w:val="both"/>
        <w:rPr>
          <w:rFonts w:ascii="Arial" w:eastAsia="Arial" w:hAnsi="Arial" w:cs="Arial"/>
          <w:sz w:val="20"/>
          <w:szCs w:val="20"/>
        </w:rPr>
      </w:pPr>
      <w:r>
        <w:rPr>
          <w:rFonts w:ascii="Arial" w:eastAsia="Arial" w:hAnsi="Arial" w:cs="Arial"/>
          <w:b/>
          <w:sz w:val="20"/>
          <w:szCs w:val="20"/>
        </w:rPr>
        <w:t>10. Lehota na predkladanie ponúk:</w:t>
      </w:r>
      <w:r>
        <w:rPr>
          <w:rFonts w:ascii="Arial" w:eastAsia="Arial" w:hAnsi="Arial" w:cs="Arial"/>
          <w:b/>
          <w:sz w:val="20"/>
          <w:szCs w:val="20"/>
        </w:rPr>
        <w:tab/>
      </w:r>
      <w:r w:rsidR="00ED2632" w:rsidRPr="00ED2632">
        <w:rPr>
          <w:rFonts w:ascii="Arial" w:eastAsia="Arial" w:hAnsi="Arial" w:cs="Arial"/>
          <w:sz w:val="20"/>
          <w:szCs w:val="20"/>
        </w:rPr>
        <w:t>1</w:t>
      </w:r>
      <w:r w:rsidR="003973A7">
        <w:rPr>
          <w:rFonts w:ascii="Arial" w:eastAsia="Arial" w:hAnsi="Arial" w:cs="Arial"/>
          <w:sz w:val="20"/>
          <w:szCs w:val="20"/>
        </w:rPr>
        <w:t>6</w:t>
      </w:r>
      <w:r w:rsidR="00ED2632" w:rsidRPr="00ED2632">
        <w:rPr>
          <w:rFonts w:ascii="Arial" w:eastAsia="Arial" w:hAnsi="Arial" w:cs="Arial"/>
          <w:sz w:val="20"/>
          <w:szCs w:val="20"/>
        </w:rPr>
        <w:t>.03</w:t>
      </w:r>
      <w:r w:rsidRPr="00ED2632">
        <w:rPr>
          <w:rFonts w:ascii="Arial" w:eastAsia="Arial" w:hAnsi="Arial" w:cs="Arial"/>
          <w:sz w:val="20"/>
          <w:szCs w:val="20"/>
        </w:rPr>
        <w:t>.2018, do 10:00 hodiny</w:t>
      </w:r>
    </w:p>
    <w:p w14:paraId="5D0A9451" w14:textId="77777777" w:rsidR="00311D5E" w:rsidRDefault="00D36D40">
      <w:pPr>
        <w:tabs>
          <w:tab w:val="left" w:pos="4820"/>
        </w:tabs>
        <w:spacing w:after="159" w:line="276" w:lineRule="auto"/>
        <w:jc w:val="both"/>
        <w:rPr>
          <w:rFonts w:ascii="Arial" w:eastAsia="Arial" w:hAnsi="Arial" w:cs="Arial"/>
          <w:b/>
          <w:sz w:val="20"/>
          <w:szCs w:val="20"/>
        </w:rPr>
      </w:pPr>
      <w:r>
        <w:rPr>
          <w:rFonts w:ascii="Arial" w:eastAsia="Arial" w:hAnsi="Arial" w:cs="Arial"/>
          <w:b/>
          <w:sz w:val="20"/>
          <w:szCs w:val="20"/>
        </w:rPr>
        <w:t>11. Obhliadka miesta predmetu zákazky:</w:t>
      </w:r>
    </w:p>
    <w:p w14:paraId="79E8C469" w14:textId="50E8EFE6" w:rsidR="00311D5E" w:rsidRDefault="00D36D40">
      <w:pPr>
        <w:tabs>
          <w:tab w:val="left" w:pos="4820"/>
        </w:tabs>
        <w:spacing w:after="159" w:line="276" w:lineRule="auto"/>
        <w:jc w:val="both"/>
        <w:rPr>
          <w:rFonts w:ascii="Arial" w:eastAsia="Arial" w:hAnsi="Arial" w:cs="Arial"/>
          <w:sz w:val="20"/>
          <w:szCs w:val="20"/>
        </w:rPr>
      </w:pPr>
      <w:r>
        <w:rPr>
          <w:rFonts w:ascii="Arial" w:eastAsia="Arial" w:hAnsi="Arial" w:cs="Arial"/>
          <w:sz w:val="20"/>
          <w:szCs w:val="20"/>
        </w:rPr>
        <w:t>Obhliadka staveniska sa odporúča</w:t>
      </w:r>
      <w:r w:rsidR="00ED2632">
        <w:rPr>
          <w:rFonts w:ascii="Arial" w:eastAsia="Arial" w:hAnsi="Arial" w:cs="Arial"/>
          <w:sz w:val="20"/>
          <w:szCs w:val="20"/>
        </w:rPr>
        <w:t xml:space="preserve">. </w:t>
      </w:r>
      <w:r>
        <w:rPr>
          <w:rFonts w:ascii="Arial" w:eastAsia="Arial" w:hAnsi="Arial" w:cs="Arial"/>
          <w:sz w:val="20"/>
          <w:szCs w:val="20"/>
        </w:rPr>
        <w:t xml:space="preserve">Účasť na obhliadke avizujte prosím na tel. čísle: </w:t>
      </w:r>
      <w:r>
        <w:rPr>
          <w:rFonts w:ascii="Arial" w:eastAsia="Arial" w:hAnsi="Arial" w:cs="Arial"/>
          <w:sz w:val="20"/>
          <w:szCs w:val="20"/>
          <w:highlight w:val="white"/>
        </w:rPr>
        <w:t>+421 (0)31 5545 103</w:t>
      </w:r>
      <w:r>
        <w:rPr>
          <w:rFonts w:ascii="Arial" w:eastAsia="Arial" w:hAnsi="Arial" w:cs="Arial"/>
          <w:sz w:val="20"/>
          <w:szCs w:val="20"/>
        </w:rPr>
        <w:t>.</w:t>
      </w:r>
    </w:p>
    <w:p w14:paraId="71C3D9F1" w14:textId="77777777" w:rsidR="00311D5E" w:rsidRDefault="00D36D40">
      <w:pPr>
        <w:spacing w:after="159" w:line="276" w:lineRule="auto"/>
        <w:jc w:val="both"/>
        <w:rPr>
          <w:rFonts w:ascii="Arial" w:eastAsia="Arial" w:hAnsi="Arial" w:cs="Arial"/>
          <w:b/>
          <w:sz w:val="20"/>
          <w:szCs w:val="20"/>
        </w:rPr>
      </w:pPr>
      <w:r>
        <w:rPr>
          <w:rFonts w:ascii="Arial" w:eastAsia="Arial" w:hAnsi="Arial" w:cs="Arial"/>
          <w:b/>
          <w:sz w:val="20"/>
          <w:szCs w:val="20"/>
        </w:rPr>
        <w:t xml:space="preserve">12. Spôsob predloženia ponúk: </w:t>
      </w:r>
    </w:p>
    <w:p w14:paraId="018CDEAD"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12.1</w:t>
      </w:r>
      <w:r>
        <w:rPr>
          <w:rFonts w:ascii="Arial" w:eastAsia="Arial" w:hAnsi="Arial" w:cs="Arial"/>
          <w:b/>
          <w:sz w:val="20"/>
          <w:szCs w:val="20"/>
        </w:rPr>
        <w:tab/>
      </w:r>
      <w:r>
        <w:rPr>
          <w:rFonts w:ascii="Arial" w:eastAsia="Arial" w:hAnsi="Arial" w:cs="Arial"/>
          <w:sz w:val="20"/>
          <w:szCs w:val="20"/>
        </w:rPr>
        <w:t xml:space="preserve">Ponuku je možné doručiť poštou, kuriérom alebo osobne na adresu: Obec Holice, Póšfa 151, 930 34 Holice. Ponuku je potrebné predložiť v písomnej podobe najneskôr do uplynutia lehoty stanovenej vo výzve na predkladanie ponúk. Ponuka musí byť doručená v nepriehľadnom vonkajšom obale (napr. nepriehľadná obálka). Na obálke/obale ponuky musia byť uvedené nasledovné údaje: </w:t>
      </w:r>
    </w:p>
    <w:p w14:paraId="14474A86"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adresa uvedená v bode 12.1</w:t>
      </w:r>
    </w:p>
    <w:p w14:paraId="0E02A896"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 adresa uchádzača (jeho obchodné meno a adresa sídla alebo miesta podnikania), </w:t>
      </w:r>
    </w:p>
    <w:p w14:paraId="170A406C" w14:textId="77777777" w:rsidR="00311D5E" w:rsidRDefault="00D36D40">
      <w:pPr>
        <w:spacing w:after="0" w:line="276" w:lineRule="auto"/>
        <w:jc w:val="both"/>
        <w:rPr>
          <w:rFonts w:ascii="Arial" w:eastAsia="Arial" w:hAnsi="Arial" w:cs="Arial"/>
          <w:b/>
          <w:sz w:val="20"/>
          <w:szCs w:val="20"/>
        </w:rPr>
      </w:pPr>
      <w:r>
        <w:rPr>
          <w:rFonts w:ascii="Arial" w:eastAsia="Arial" w:hAnsi="Arial" w:cs="Arial"/>
          <w:sz w:val="20"/>
          <w:szCs w:val="20"/>
        </w:rPr>
        <w:t xml:space="preserve">- označenie </w:t>
      </w:r>
      <w:r>
        <w:rPr>
          <w:rFonts w:ascii="Arial" w:eastAsia="Arial" w:hAnsi="Arial" w:cs="Arial"/>
          <w:b/>
          <w:sz w:val="20"/>
          <w:szCs w:val="20"/>
        </w:rPr>
        <w:t xml:space="preserve">„Prestavba materskej školy v obci Holice - časť Veľká Budafa - neotvárať“. </w:t>
      </w:r>
    </w:p>
    <w:p w14:paraId="7F563AB9" w14:textId="77777777" w:rsidR="00311D5E" w:rsidRDefault="00311D5E">
      <w:pPr>
        <w:spacing w:after="0" w:line="276" w:lineRule="auto"/>
        <w:jc w:val="both"/>
        <w:rPr>
          <w:rFonts w:ascii="Arial" w:eastAsia="Arial" w:hAnsi="Arial" w:cs="Arial"/>
          <w:b/>
          <w:sz w:val="20"/>
          <w:szCs w:val="20"/>
        </w:rPr>
      </w:pPr>
    </w:p>
    <w:p w14:paraId="2A17B857"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12.2</w:t>
      </w:r>
      <w:r>
        <w:rPr>
          <w:rFonts w:ascii="Arial" w:eastAsia="Arial" w:hAnsi="Arial" w:cs="Arial"/>
          <w:b/>
          <w:sz w:val="20"/>
          <w:szCs w:val="20"/>
        </w:rPr>
        <w:tab/>
      </w:r>
      <w:r>
        <w:rPr>
          <w:rFonts w:ascii="Arial" w:eastAsia="Arial" w:hAnsi="Arial" w:cs="Arial"/>
          <w:sz w:val="20"/>
          <w:szCs w:val="20"/>
        </w:rPr>
        <w:t>Obstarávateľ požaduje predloženie ponuky 1x v listinnej podobe ako originál, 1x</w:t>
      </w:r>
      <w:r w:rsidR="00CC28DF">
        <w:rPr>
          <w:rFonts w:ascii="Arial" w:eastAsia="Arial" w:hAnsi="Arial" w:cs="Arial"/>
          <w:sz w:val="20"/>
          <w:szCs w:val="20"/>
        </w:rPr>
        <w:t xml:space="preserve"> </w:t>
      </w:r>
      <w:r>
        <w:rPr>
          <w:rFonts w:ascii="Arial" w:eastAsia="Arial" w:hAnsi="Arial" w:cs="Arial"/>
          <w:sz w:val="20"/>
          <w:szCs w:val="20"/>
        </w:rPr>
        <w:t xml:space="preserve">v elektronickej podobe na elektronickom nosiči CD alebo na USB kľúči. </w:t>
      </w:r>
    </w:p>
    <w:p w14:paraId="6B07BDD7"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12.3</w:t>
      </w:r>
      <w:r>
        <w:rPr>
          <w:rFonts w:ascii="Arial" w:eastAsia="Arial" w:hAnsi="Arial" w:cs="Arial"/>
          <w:b/>
          <w:sz w:val="20"/>
          <w:szCs w:val="20"/>
        </w:rPr>
        <w:tab/>
      </w:r>
      <w:r>
        <w:rPr>
          <w:rFonts w:ascii="Arial" w:eastAsia="Arial" w:hAnsi="Arial" w:cs="Arial"/>
          <w:sz w:val="20"/>
          <w:szCs w:val="20"/>
        </w:rPr>
        <w:t>Súčasťou ponuky je vyplnený výkaz výmer, ktorý tvorí prílohu č. 1 tejto výzvy, uchádzačom podpísaný návrh zmluvy o dielo, ktorý tvorí prílohu č. 3 tejto výzvy a návrh na plnenie kritérií, ktorý tvorí prílohu č. 2 tejto výzvy.</w:t>
      </w:r>
    </w:p>
    <w:p w14:paraId="230AD1F3"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12.4</w:t>
      </w:r>
      <w:r>
        <w:rPr>
          <w:rFonts w:ascii="Arial" w:eastAsia="Arial" w:hAnsi="Arial" w:cs="Arial"/>
          <w:sz w:val="20"/>
          <w:szCs w:val="20"/>
        </w:rPr>
        <w:tab/>
        <w:t>K správnemu oceneniu výkazu výmer je potrebné naštudovanie projektovej dokumentácie a</w:t>
      </w:r>
      <w:r w:rsidR="005E0435">
        <w:rPr>
          <w:rFonts w:ascii="Arial" w:eastAsia="Arial" w:hAnsi="Arial" w:cs="Arial"/>
          <w:sz w:val="20"/>
          <w:szCs w:val="20"/>
        </w:rPr>
        <w:t> </w:t>
      </w:r>
      <w:r>
        <w:rPr>
          <w:rFonts w:ascii="Arial" w:eastAsia="Arial" w:hAnsi="Arial" w:cs="Arial"/>
          <w:sz w:val="20"/>
          <w:szCs w:val="20"/>
        </w:rPr>
        <w:t>obhliadka stavby. Výkaz výmer je platná len spolu s projektovou dokumentáciou. Oceniť je potrebné jestvujúci výkaz výmer podľa pokynov tendrového zadávateľa, resp. zmluvy o dielo. Výkaz výmer výberom položiek, má napomôcť a urýchliť dodávateľovi správne oceniť všetky práce podľa PD ku kompletnej realizácií stavebného diela. Práce a dodávky obsiahnuté v projektovej dokumentácii a neobsiahnuté vo</w:t>
      </w:r>
      <w:r w:rsidR="005E0435">
        <w:rPr>
          <w:rFonts w:ascii="Arial" w:eastAsia="Arial" w:hAnsi="Arial" w:cs="Arial"/>
          <w:sz w:val="20"/>
          <w:szCs w:val="20"/>
        </w:rPr>
        <w:t> </w:t>
      </w:r>
      <w:r>
        <w:rPr>
          <w:rFonts w:ascii="Arial" w:eastAsia="Arial" w:hAnsi="Arial" w:cs="Arial"/>
          <w:sz w:val="20"/>
          <w:szCs w:val="20"/>
        </w:rPr>
        <w:t xml:space="preserve">výkaze výmer je dodávateľ </w:t>
      </w:r>
      <w:r>
        <w:rPr>
          <w:rFonts w:ascii="Arial" w:eastAsia="Arial" w:hAnsi="Arial" w:cs="Arial"/>
          <w:sz w:val="20"/>
          <w:szCs w:val="20"/>
        </w:rPr>
        <w:lastRenderedPageBreak/>
        <w:t xml:space="preserve">povinný </w:t>
      </w:r>
      <w:proofErr w:type="spellStart"/>
      <w:r>
        <w:rPr>
          <w:rFonts w:ascii="Arial" w:eastAsia="Arial" w:hAnsi="Arial" w:cs="Arial"/>
          <w:sz w:val="20"/>
          <w:szCs w:val="20"/>
        </w:rPr>
        <w:t>položkovo</w:t>
      </w:r>
      <w:proofErr w:type="spellEnd"/>
      <w:r>
        <w:rPr>
          <w:rFonts w:ascii="Arial" w:eastAsia="Arial" w:hAnsi="Arial" w:cs="Arial"/>
          <w:sz w:val="20"/>
          <w:szCs w:val="20"/>
        </w:rPr>
        <w:t xml:space="preserve"> </w:t>
      </w:r>
      <w:proofErr w:type="spellStart"/>
      <w:r>
        <w:rPr>
          <w:rFonts w:ascii="Arial" w:eastAsia="Arial" w:hAnsi="Arial" w:cs="Arial"/>
          <w:sz w:val="20"/>
          <w:szCs w:val="20"/>
        </w:rPr>
        <w:t>rozšpecifikovať</w:t>
      </w:r>
      <w:proofErr w:type="spellEnd"/>
      <w:r>
        <w:rPr>
          <w:rFonts w:ascii="Arial" w:eastAsia="Arial" w:hAnsi="Arial" w:cs="Arial"/>
          <w:sz w:val="20"/>
          <w:szCs w:val="20"/>
        </w:rPr>
        <w:t xml:space="preserve"> a oceniť pod čiaru, mimo ponukového rozpočtu pre objektívne rozhodovanie pred podpísaním </w:t>
      </w:r>
      <w:proofErr w:type="spellStart"/>
      <w:r>
        <w:rPr>
          <w:rFonts w:ascii="Arial" w:eastAsia="Arial" w:hAnsi="Arial" w:cs="Arial"/>
          <w:sz w:val="20"/>
          <w:szCs w:val="20"/>
        </w:rPr>
        <w:t>ZoD</w:t>
      </w:r>
      <w:proofErr w:type="spellEnd"/>
      <w:r>
        <w:rPr>
          <w:rFonts w:ascii="Arial" w:eastAsia="Arial" w:hAnsi="Arial" w:cs="Arial"/>
          <w:sz w:val="20"/>
          <w:szCs w:val="20"/>
        </w:rPr>
        <w:t xml:space="preserve">. Zmeny, opravy VV a návrhy na možné zníženie stavebných nákladov dodávateľ ocení rovnako pod čiaru a priloží k ponukovému rozpočtu. Výmeny materiálov je potrebné prekonzultovať s architektom a investorom. </w:t>
      </w:r>
    </w:p>
    <w:p w14:paraId="71252008"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12.5</w:t>
      </w:r>
      <w:r>
        <w:rPr>
          <w:rFonts w:ascii="Arial" w:eastAsia="Arial" w:hAnsi="Arial" w:cs="Arial"/>
          <w:b/>
          <w:sz w:val="20"/>
          <w:szCs w:val="20"/>
        </w:rPr>
        <w:tab/>
      </w:r>
      <w:r>
        <w:rPr>
          <w:rFonts w:ascii="Arial" w:eastAsia="Arial" w:hAnsi="Arial" w:cs="Arial"/>
          <w:sz w:val="20"/>
          <w:szCs w:val="20"/>
        </w:rPr>
        <w:t>Akceptovaná bude ponuka uchádzača, ktorý predloží najnižšiu ponukovú cenu na predmet zákazky.</w:t>
      </w:r>
    </w:p>
    <w:p w14:paraId="384ABB0F"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12.6</w:t>
      </w:r>
      <w:r>
        <w:rPr>
          <w:rFonts w:ascii="Arial" w:eastAsia="Arial" w:hAnsi="Arial" w:cs="Arial"/>
          <w:b/>
          <w:sz w:val="20"/>
          <w:szCs w:val="20"/>
        </w:rPr>
        <w:tab/>
      </w:r>
      <w:r>
        <w:rPr>
          <w:rFonts w:ascii="Arial" w:eastAsia="Arial" w:hAnsi="Arial" w:cs="Arial"/>
          <w:sz w:val="20"/>
          <w:szCs w:val="20"/>
        </w:rPr>
        <w:t>Ponuka uchádzača, predložená po uplynutí lehoty na predkladanie ponúk uvedenej v bode 10, vráti sa uchádzačovi neotvorená.</w:t>
      </w:r>
    </w:p>
    <w:p w14:paraId="25F6F482" w14:textId="77777777"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13.</w:t>
      </w:r>
      <w:r>
        <w:rPr>
          <w:rFonts w:ascii="Arial" w:eastAsia="Arial" w:hAnsi="Arial" w:cs="Arial"/>
          <w:sz w:val="20"/>
          <w:szCs w:val="20"/>
        </w:rPr>
        <w:t xml:space="preserve"> </w:t>
      </w:r>
      <w:r>
        <w:rPr>
          <w:rFonts w:ascii="Arial" w:eastAsia="Arial" w:hAnsi="Arial" w:cs="Arial"/>
          <w:b/>
          <w:sz w:val="20"/>
          <w:szCs w:val="20"/>
        </w:rPr>
        <w:t>Dátum a čas vyhodnotenia ponúk:</w:t>
      </w:r>
    </w:p>
    <w:p w14:paraId="0E0EF2B3" w14:textId="1EEEE460" w:rsidR="00311D5E" w:rsidRDefault="00D36D40">
      <w:pPr>
        <w:spacing w:after="0" w:line="276" w:lineRule="auto"/>
        <w:jc w:val="both"/>
        <w:rPr>
          <w:rFonts w:ascii="Arial" w:eastAsia="Arial" w:hAnsi="Arial" w:cs="Arial"/>
          <w:sz w:val="20"/>
          <w:szCs w:val="20"/>
        </w:rPr>
      </w:pPr>
      <w:r w:rsidRPr="003973A7">
        <w:rPr>
          <w:rFonts w:ascii="Arial" w:eastAsia="Arial" w:hAnsi="Arial" w:cs="Arial"/>
          <w:sz w:val="20"/>
          <w:szCs w:val="20"/>
        </w:rPr>
        <w:t xml:space="preserve">Vyhodnotenie ponúk sa uskutoční dňa </w:t>
      </w:r>
      <w:r w:rsidR="003973A7" w:rsidRPr="003973A7">
        <w:rPr>
          <w:rFonts w:ascii="Arial" w:eastAsia="Arial" w:hAnsi="Arial" w:cs="Arial"/>
          <w:sz w:val="20"/>
          <w:szCs w:val="20"/>
        </w:rPr>
        <w:t>19.3</w:t>
      </w:r>
      <w:r w:rsidRPr="003973A7">
        <w:rPr>
          <w:rFonts w:ascii="Arial" w:eastAsia="Arial" w:hAnsi="Arial" w:cs="Arial"/>
          <w:sz w:val="20"/>
          <w:szCs w:val="20"/>
        </w:rPr>
        <w:t>.2018 o 1</w:t>
      </w:r>
      <w:r w:rsidR="003973A7" w:rsidRPr="003973A7">
        <w:rPr>
          <w:rFonts w:ascii="Arial" w:eastAsia="Arial" w:hAnsi="Arial" w:cs="Arial"/>
          <w:sz w:val="20"/>
          <w:szCs w:val="20"/>
        </w:rPr>
        <w:t>7</w:t>
      </w:r>
      <w:r w:rsidRPr="003973A7">
        <w:rPr>
          <w:rFonts w:ascii="Arial" w:eastAsia="Arial" w:hAnsi="Arial" w:cs="Arial"/>
          <w:sz w:val="20"/>
          <w:szCs w:val="20"/>
        </w:rPr>
        <w:t>:00 hod na adrese Obec Holice, Póšfa 151, 930 34 Holice. Doručená ponuka môže byť zahrnutá do vyhodnotenia len za predpokladu, že jej obsah zodpovedá všetkým podmienkam definovaným vo výzve na predkladanie ponúk, obsahuje všetky náležitosti definované vo výzve na predkladanie ponúk a bola predložená v lehote určenej vo výzve na predkladanie ponúk. O</w:t>
      </w:r>
      <w:r w:rsidR="005E0435" w:rsidRPr="003973A7">
        <w:rPr>
          <w:rFonts w:ascii="Arial" w:eastAsia="Arial" w:hAnsi="Arial" w:cs="Arial"/>
          <w:sz w:val="20"/>
          <w:szCs w:val="20"/>
        </w:rPr>
        <w:t> </w:t>
      </w:r>
      <w:r w:rsidRPr="003973A7">
        <w:rPr>
          <w:rFonts w:ascii="Arial" w:eastAsia="Arial" w:hAnsi="Arial" w:cs="Arial"/>
          <w:sz w:val="20"/>
          <w:szCs w:val="20"/>
        </w:rPr>
        <w:t>výsledku hodnotenia ponúk budú uchádzači bezodkladne inform</w:t>
      </w:r>
      <w:bookmarkStart w:id="1" w:name="_GoBack"/>
      <w:bookmarkEnd w:id="1"/>
      <w:r w:rsidRPr="003973A7">
        <w:rPr>
          <w:rFonts w:ascii="Arial" w:eastAsia="Arial" w:hAnsi="Arial" w:cs="Arial"/>
          <w:sz w:val="20"/>
          <w:szCs w:val="20"/>
        </w:rPr>
        <w:t>ovaní, a to najneskôr do 5 kalendárnych dní od vyhodnotenia ponúk.</w:t>
      </w:r>
      <w:r>
        <w:rPr>
          <w:rFonts w:ascii="Arial" w:eastAsia="Arial" w:hAnsi="Arial" w:cs="Arial"/>
          <w:sz w:val="20"/>
          <w:szCs w:val="20"/>
        </w:rPr>
        <w:t xml:space="preserve"> </w:t>
      </w:r>
    </w:p>
    <w:p w14:paraId="6E817DD6" w14:textId="77777777" w:rsidR="00311D5E" w:rsidRDefault="00311D5E">
      <w:pPr>
        <w:spacing w:after="0" w:line="276" w:lineRule="auto"/>
        <w:jc w:val="both"/>
        <w:rPr>
          <w:rFonts w:ascii="Arial" w:eastAsia="Arial" w:hAnsi="Arial" w:cs="Arial"/>
          <w:sz w:val="20"/>
          <w:szCs w:val="20"/>
        </w:rPr>
      </w:pPr>
    </w:p>
    <w:p w14:paraId="78C57F83" w14:textId="77777777"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14. Kritéria na hodnotenie ponúk: </w:t>
      </w:r>
    </w:p>
    <w:p w14:paraId="4BB9BFB2"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Celková cena za predmet zákazky v EUR. Uchádzač vyplní prílohu č. 2 – </w:t>
      </w:r>
      <w:r w:rsidR="00B110F8">
        <w:rPr>
          <w:rFonts w:ascii="Arial" w:eastAsia="Arial" w:hAnsi="Arial" w:cs="Arial"/>
          <w:sz w:val="20"/>
          <w:szCs w:val="20"/>
        </w:rPr>
        <w:t>N</w:t>
      </w:r>
      <w:r>
        <w:rPr>
          <w:rFonts w:ascii="Arial" w:eastAsia="Arial" w:hAnsi="Arial" w:cs="Arial"/>
          <w:sz w:val="20"/>
          <w:szCs w:val="20"/>
        </w:rPr>
        <w:t>ávrh na plnenie kritéri</w:t>
      </w:r>
      <w:r w:rsidR="00EB583B">
        <w:rPr>
          <w:rFonts w:ascii="Arial" w:eastAsia="Arial" w:hAnsi="Arial" w:cs="Arial"/>
          <w:sz w:val="20"/>
          <w:szCs w:val="20"/>
        </w:rPr>
        <w:t>a</w:t>
      </w:r>
      <w:r>
        <w:rPr>
          <w:rFonts w:ascii="Arial" w:eastAsia="Arial" w:hAnsi="Arial" w:cs="Arial"/>
          <w:sz w:val="20"/>
          <w:szCs w:val="20"/>
        </w:rPr>
        <w:t>.</w:t>
      </w:r>
    </w:p>
    <w:p w14:paraId="2FFBFA4A" w14:textId="77777777" w:rsidR="00311D5E" w:rsidRDefault="00311D5E">
      <w:pPr>
        <w:spacing w:after="0" w:line="276" w:lineRule="auto"/>
        <w:jc w:val="both"/>
        <w:rPr>
          <w:rFonts w:ascii="Arial" w:eastAsia="Arial" w:hAnsi="Arial" w:cs="Arial"/>
          <w:sz w:val="20"/>
          <w:szCs w:val="20"/>
        </w:rPr>
      </w:pPr>
    </w:p>
    <w:p w14:paraId="70BDAE90" w14:textId="77777777"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15. Lehota viazanosti ponúk: </w:t>
      </w:r>
    </w:p>
    <w:p w14:paraId="37DEC7AB"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Do 6 mesiacov odo dňa predloženia ponúk. </w:t>
      </w:r>
    </w:p>
    <w:p w14:paraId="789EC09C" w14:textId="77777777" w:rsidR="00311D5E" w:rsidRDefault="00311D5E">
      <w:pPr>
        <w:spacing w:after="0" w:line="276" w:lineRule="auto"/>
        <w:jc w:val="both"/>
        <w:rPr>
          <w:rFonts w:ascii="Arial" w:eastAsia="Arial" w:hAnsi="Arial" w:cs="Arial"/>
          <w:sz w:val="20"/>
          <w:szCs w:val="20"/>
        </w:rPr>
      </w:pPr>
    </w:p>
    <w:p w14:paraId="7D502A89" w14:textId="77777777"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16. Podmienky účasti </w:t>
      </w:r>
    </w:p>
    <w:p w14:paraId="077CD25E"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Verejného obstarávania sa môže zúčastniť len ten, kto spĺňa nasledujúce podmienky účasti: </w:t>
      </w:r>
    </w:p>
    <w:p w14:paraId="5A9F18B8" w14:textId="77777777" w:rsidR="00311D5E" w:rsidRDefault="00311D5E">
      <w:pPr>
        <w:spacing w:after="0" w:line="276" w:lineRule="auto"/>
        <w:jc w:val="both"/>
        <w:rPr>
          <w:rFonts w:ascii="Arial" w:eastAsia="Arial" w:hAnsi="Arial" w:cs="Arial"/>
          <w:sz w:val="20"/>
          <w:szCs w:val="20"/>
        </w:rPr>
      </w:pPr>
    </w:p>
    <w:p w14:paraId="24842A01" w14:textId="77777777" w:rsidR="00311D5E" w:rsidRDefault="00D36D40">
      <w:pPr>
        <w:spacing w:after="200" w:line="276" w:lineRule="auto"/>
        <w:jc w:val="both"/>
        <w:rPr>
          <w:rFonts w:ascii="Arial" w:eastAsia="Arial" w:hAnsi="Arial" w:cs="Arial"/>
          <w:sz w:val="20"/>
          <w:szCs w:val="20"/>
        </w:rPr>
      </w:pPr>
      <w:r>
        <w:rPr>
          <w:rFonts w:ascii="Arial" w:eastAsia="Arial" w:hAnsi="Arial" w:cs="Arial"/>
          <w:b/>
          <w:sz w:val="20"/>
          <w:szCs w:val="20"/>
        </w:rPr>
        <w:t>16.1</w:t>
      </w:r>
      <w:r>
        <w:rPr>
          <w:rFonts w:ascii="Arial" w:eastAsia="Arial" w:hAnsi="Arial" w:cs="Arial"/>
          <w:b/>
          <w:sz w:val="20"/>
          <w:szCs w:val="20"/>
        </w:rPr>
        <w:tab/>
      </w:r>
      <w:r>
        <w:rPr>
          <w:rFonts w:ascii="Arial" w:eastAsia="Arial" w:hAnsi="Arial" w:cs="Arial"/>
          <w:sz w:val="20"/>
          <w:szCs w:val="20"/>
        </w:rPr>
        <w:t xml:space="preserve">Predloží výpis z registra trestov nie staršie ako tri mesiace ku dňu uplynutia lehoty na predkladanie ponúk. </w:t>
      </w:r>
    </w:p>
    <w:p w14:paraId="7D4C360F"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16.2</w:t>
      </w:r>
      <w:r>
        <w:rPr>
          <w:rFonts w:ascii="Arial" w:eastAsia="Arial" w:hAnsi="Arial" w:cs="Arial"/>
          <w:b/>
          <w:sz w:val="20"/>
          <w:szCs w:val="20"/>
        </w:rPr>
        <w:tab/>
      </w:r>
      <w:r>
        <w:rPr>
          <w:rFonts w:ascii="Arial" w:eastAsia="Arial" w:hAnsi="Arial" w:cs="Arial"/>
          <w:sz w:val="20"/>
          <w:szCs w:val="20"/>
        </w:rPr>
        <w:t xml:space="preserve">Predloží doklad o oprávnení dodávať tovar, uskutočňovať stavebné práce alebo poskytovať službu, ktorý zodpovedá predmetu zákazky – výpis z obchodného registra, živnostenského registra. </w:t>
      </w:r>
    </w:p>
    <w:p w14:paraId="6FC2EB83"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16.3</w:t>
      </w:r>
      <w:r>
        <w:rPr>
          <w:rFonts w:ascii="Arial" w:eastAsia="Arial" w:hAnsi="Arial" w:cs="Arial"/>
          <w:sz w:val="20"/>
          <w:szCs w:val="20"/>
        </w:rPr>
        <w:tab/>
        <w:t xml:space="preserve">Predloží potvrdenie zdravotnej poisťovne a Sociálnej poisťovne nie staršie ako tri mesiace ku dňu uplynutia lehoty na predkladanie ponúk. </w:t>
      </w:r>
    </w:p>
    <w:p w14:paraId="23D1E96B"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16.4</w:t>
      </w:r>
      <w:r>
        <w:rPr>
          <w:rFonts w:ascii="Arial" w:eastAsia="Arial" w:hAnsi="Arial" w:cs="Arial"/>
          <w:sz w:val="20"/>
          <w:szCs w:val="20"/>
        </w:rPr>
        <w:tab/>
        <w:t>Predloží potvrdenie miestne príslušného daňového úradu nie staršie ako tri mesiace ku dňu uplynutia lehoty na predkladanie ponúk.</w:t>
      </w:r>
    </w:p>
    <w:p w14:paraId="46F465D8" w14:textId="77777777" w:rsidR="00311D5E" w:rsidRDefault="00D36D40">
      <w:pPr>
        <w:spacing w:after="0" w:line="276" w:lineRule="auto"/>
        <w:jc w:val="both"/>
        <w:rPr>
          <w:rFonts w:ascii="Arial" w:eastAsia="Arial" w:hAnsi="Arial" w:cs="Arial"/>
          <w:sz w:val="20"/>
          <w:szCs w:val="20"/>
        </w:rPr>
      </w:pPr>
      <w:r>
        <w:rPr>
          <w:rFonts w:ascii="Arial" w:eastAsia="Arial" w:hAnsi="Arial" w:cs="Arial"/>
          <w:b/>
          <w:sz w:val="20"/>
          <w:szCs w:val="20"/>
        </w:rPr>
        <w:t>16.5</w:t>
      </w:r>
      <w:r>
        <w:rPr>
          <w:rFonts w:ascii="Arial" w:eastAsia="Arial" w:hAnsi="Arial" w:cs="Arial"/>
          <w:b/>
          <w:sz w:val="20"/>
          <w:szCs w:val="20"/>
        </w:rPr>
        <w:tab/>
      </w:r>
      <w:r>
        <w:rPr>
          <w:rFonts w:ascii="Arial" w:eastAsia="Arial" w:hAnsi="Arial" w:cs="Arial"/>
          <w:sz w:val="20"/>
          <w:szCs w:val="20"/>
        </w:rPr>
        <w:t xml:space="preserve">Predloží zoznam stavebných prác uskutočnených za predchádzajúcich troch rokov od vyhlásenia verejného obstarávania s uvedením cien, miest a lehôt uskutočnenia stavebných prác minimálne vo výške predpokladanej hodnoty zákazky. </w:t>
      </w:r>
    </w:p>
    <w:p w14:paraId="28F3DD3F" w14:textId="77777777" w:rsidR="007A19C4" w:rsidRDefault="007A19C4" w:rsidP="005E0435">
      <w:pPr>
        <w:spacing w:after="0" w:line="276" w:lineRule="auto"/>
        <w:jc w:val="both"/>
        <w:rPr>
          <w:rFonts w:ascii="Arial" w:eastAsia="Arial" w:hAnsi="Arial" w:cs="Arial"/>
          <w:sz w:val="20"/>
          <w:szCs w:val="20"/>
        </w:rPr>
      </w:pPr>
    </w:p>
    <w:p w14:paraId="2E7B8232" w14:textId="77777777" w:rsidR="007A19C4" w:rsidRPr="00ED2632" w:rsidRDefault="007A19C4" w:rsidP="005E043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76" w:lineRule="auto"/>
        <w:jc w:val="both"/>
        <w:rPr>
          <w:rFonts w:ascii="Arial" w:hAnsi="Arial" w:cs="Arial"/>
          <w:i/>
          <w:sz w:val="20"/>
          <w:szCs w:val="20"/>
        </w:rPr>
      </w:pPr>
      <w:r w:rsidRPr="00ED2632">
        <w:rPr>
          <w:rFonts w:ascii="Arial" w:hAnsi="Arial" w:cs="Arial"/>
          <w:i/>
          <w:sz w:val="20"/>
          <w:szCs w:val="20"/>
        </w:rPr>
        <w:t>Uchádzač/záujemca môže preukázať splnenie podmienok účasti osobného postavenia zápisom do zoznamu</w:t>
      </w:r>
    </w:p>
    <w:p w14:paraId="533E7681" w14:textId="77777777" w:rsidR="007A19C4" w:rsidRPr="00ED2632" w:rsidRDefault="007A19C4" w:rsidP="005E0435">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76" w:lineRule="auto"/>
        <w:jc w:val="both"/>
        <w:rPr>
          <w:rFonts w:ascii="Arial" w:hAnsi="Arial" w:cs="Arial"/>
          <w:i/>
          <w:sz w:val="20"/>
          <w:szCs w:val="20"/>
        </w:rPr>
      </w:pPr>
      <w:r w:rsidRPr="00ED2632">
        <w:rPr>
          <w:rFonts w:ascii="Arial" w:hAnsi="Arial" w:cs="Arial"/>
          <w:i/>
          <w:sz w:val="20"/>
          <w:szCs w:val="20"/>
        </w:rPr>
        <w:t>hospodárskych subjektov v súlade s § 152 zákona o verejnom obstarávaní.</w:t>
      </w:r>
    </w:p>
    <w:p w14:paraId="408D1EC9" w14:textId="50C85C0B" w:rsidR="007A19C4" w:rsidRPr="00ED2632" w:rsidRDefault="007A19C4" w:rsidP="00ED263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76" w:lineRule="auto"/>
        <w:jc w:val="both"/>
        <w:rPr>
          <w:rFonts w:ascii="Arial" w:eastAsia="Arial" w:hAnsi="Arial" w:cs="Arial"/>
          <w:i/>
          <w:sz w:val="20"/>
          <w:szCs w:val="20"/>
        </w:rPr>
      </w:pPr>
      <w:r w:rsidRPr="00ED2632">
        <w:rPr>
          <w:rFonts w:ascii="Arial" w:hAnsi="Arial" w:cs="Arial"/>
          <w:i/>
          <w:sz w:val="20"/>
          <w:szCs w:val="20"/>
        </w:rPr>
        <w:t>Zápis v zozname podnikateľov vykonaný podľa predpisov účinných do 17. apríla 2016 je zápisom do</w:t>
      </w:r>
      <w:r w:rsidR="005E0435" w:rsidRPr="00ED2632">
        <w:rPr>
          <w:rFonts w:ascii="Arial" w:hAnsi="Arial" w:cs="Arial"/>
          <w:i/>
          <w:sz w:val="20"/>
          <w:szCs w:val="20"/>
        </w:rPr>
        <w:t> </w:t>
      </w:r>
      <w:r w:rsidRPr="00ED2632">
        <w:rPr>
          <w:rFonts w:ascii="Arial" w:hAnsi="Arial" w:cs="Arial"/>
          <w:i/>
          <w:sz w:val="20"/>
          <w:szCs w:val="20"/>
        </w:rPr>
        <w:t>zoznamu</w:t>
      </w:r>
      <w:r w:rsidR="00ED2632" w:rsidRPr="00ED2632">
        <w:rPr>
          <w:rFonts w:ascii="Arial" w:hAnsi="Arial" w:cs="Arial"/>
          <w:i/>
          <w:sz w:val="20"/>
          <w:szCs w:val="20"/>
        </w:rPr>
        <w:t xml:space="preserve"> </w:t>
      </w:r>
      <w:r w:rsidRPr="00ED2632">
        <w:rPr>
          <w:rFonts w:ascii="Arial" w:hAnsi="Arial" w:cs="Arial"/>
          <w:i/>
          <w:sz w:val="20"/>
          <w:szCs w:val="20"/>
        </w:rPr>
        <w:t>hospodárskych subjektov v rozsahu zapísaných skutočností.</w:t>
      </w:r>
    </w:p>
    <w:p w14:paraId="00E2E335" w14:textId="77777777" w:rsidR="00311D5E" w:rsidRDefault="00311D5E" w:rsidP="005E0435">
      <w:pPr>
        <w:spacing w:after="0" w:line="276" w:lineRule="auto"/>
        <w:jc w:val="both"/>
        <w:rPr>
          <w:rFonts w:ascii="Arial" w:eastAsia="Arial" w:hAnsi="Arial" w:cs="Arial"/>
          <w:sz w:val="20"/>
          <w:szCs w:val="20"/>
        </w:rPr>
      </w:pPr>
    </w:p>
    <w:p w14:paraId="1B332818" w14:textId="77777777" w:rsidR="00311D5E" w:rsidRDefault="00D36D40" w:rsidP="005E0435">
      <w:pPr>
        <w:spacing w:after="0" w:line="276" w:lineRule="auto"/>
        <w:jc w:val="both"/>
        <w:rPr>
          <w:rFonts w:ascii="Arial" w:eastAsia="Arial" w:hAnsi="Arial" w:cs="Arial"/>
          <w:b/>
          <w:sz w:val="20"/>
          <w:szCs w:val="20"/>
        </w:rPr>
      </w:pPr>
      <w:r>
        <w:rPr>
          <w:rFonts w:ascii="Arial" w:eastAsia="Arial" w:hAnsi="Arial" w:cs="Arial"/>
          <w:b/>
          <w:sz w:val="20"/>
          <w:szCs w:val="20"/>
        </w:rPr>
        <w:t xml:space="preserve">17. Obsah ponuky </w:t>
      </w:r>
    </w:p>
    <w:p w14:paraId="1495F145" w14:textId="77777777" w:rsidR="00311D5E" w:rsidRDefault="00D36D40" w:rsidP="005E0435">
      <w:pPr>
        <w:spacing w:after="0" w:line="276" w:lineRule="auto"/>
        <w:jc w:val="both"/>
        <w:rPr>
          <w:rFonts w:ascii="Arial" w:eastAsia="Arial" w:hAnsi="Arial" w:cs="Arial"/>
          <w:sz w:val="20"/>
          <w:szCs w:val="20"/>
        </w:rPr>
      </w:pPr>
      <w:r>
        <w:rPr>
          <w:rFonts w:ascii="Arial" w:eastAsia="Arial" w:hAnsi="Arial" w:cs="Arial"/>
          <w:sz w:val="20"/>
          <w:szCs w:val="20"/>
        </w:rPr>
        <w:t xml:space="preserve">Ponuka musí obsahovať nasledovné doklady: </w:t>
      </w:r>
    </w:p>
    <w:p w14:paraId="5755AD28" w14:textId="77777777" w:rsidR="00311D5E" w:rsidRDefault="00311D5E" w:rsidP="005E0435">
      <w:pPr>
        <w:spacing w:after="0" w:line="276" w:lineRule="auto"/>
        <w:jc w:val="both"/>
        <w:rPr>
          <w:rFonts w:ascii="Arial" w:eastAsia="Arial" w:hAnsi="Arial" w:cs="Arial"/>
          <w:sz w:val="20"/>
          <w:szCs w:val="20"/>
        </w:rPr>
      </w:pPr>
    </w:p>
    <w:p w14:paraId="0CE0CBDC" w14:textId="77777777" w:rsidR="00311D5E" w:rsidRDefault="00D36D40" w:rsidP="005E0435">
      <w:pPr>
        <w:spacing w:after="167" w:line="276" w:lineRule="auto"/>
        <w:jc w:val="both"/>
        <w:rPr>
          <w:rFonts w:ascii="Arial" w:eastAsia="Arial" w:hAnsi="Arial" w:cs="Arial"/>
          <w:sz w:val="20"/>
          <w:szCs w:val="20"/>
        </w:rPr>
      </w:pPr>
      <w:r>
        <w:rPr>
          <w:rFonts w:ascii="Arial" w:eastAsia="Arial" w:hAnsi="Arial" w:cs="Arial"/>
          <w:b/>
          <w:sz w:val="20"/>
          <w:szCs w:val="20"/>
        </w:rPr>
        <w:t>17.1</w:t>
      </w:r>
      <w:r>
        <w:rPr>
          <w:rFonts w:ascii="Arial" w:eastAsia="Arial" w:hAnsi="Arial" w:cs="Arial"/>
          <w:sz w:val="20"/>
          <w:szCs w:val="20"/>
        </w:rPr>
        <w:tab/>
        <w:t>Titulný list s označením, z ktorého jednoznačne vyplýva, že ide o ponuku na predmet zákazky a</w:t>
      </w:r>
      <w:r w:rsidR="005E0435">
        <w:rPr>
          <w:rFonts w:ascii="Arial" w:eastAsia="Arial" w:hAnsi="Arial" w:cs="Arial"/>
          <w:sz w:val="20"/>
          <w:szCs w:val="20"/>
        </w:rPr>
        <w:t> </w:t>
      </w:r>
      <w:r>
        <w:rPr>
          <w:rFonts w:ascii="Arial" w:eastAsia="Arial" w:hAnsi="Arial" w:cs="Arial"/>
          <w:sz w:val="20"/>
          <w:szCs w:val="20"/>
        </w:rPr>
        <w:t>zoznam všetkých požadovaných dokumentov.</w:t>
      </w:r>
    </w:p>
    <w:p w14:paraId="26F97D82"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17.2 </w:t>
      </w:r>
      <w:r>
        <w:rPr>
          <w:rFonts w:ascii="Arial" w:eastAsia="Arial" w:hAnsi="Arial" w:cs="Arial"/>
          <w:b/>
          <w:sz w:val="20"/>
          <w:szCs w:val="20"/>
        </w:rPr>
        <w:tab/>
      </w:r>
      <w:r>
        <w:rPr>
          <w:rFonts w:ascii="Arial" w:eastAsia="Arial" w:hAnsi="Arial" w:cs="Arial"/>
          <w:sz w:val="20"/>
          <w:szCs w:val="20"/>
        </w:rPr>
        <w:t>List s identifikačnými údajmi uchádzača s uvedením obchodného mena, adresy sídla alebo miesta jeho podnikania, mena kontaktnej osoby, telefónneho a faxového čísla a elektronickej adresy.</w:t>
      </w:r>
    </w:p>
    <w:p w14:paraId="4C509BBF"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lastRenderedPageBreak/>
        <w:t xml:space="preserve">17.3 </w:t>
      </w:r>
      <w:r>
        <w:rPr>
          <w:rFonts w:ascii="Arial" w:eastAsia="Arial" w:hAnsi="Arial" w:cs="Arial"/>
          <w:b/>
          <w:sz w:val="20"/>
          <w:szCs w:val="20"/>
        </w:rPr>
        <w:tab/>
      </w:r>
      <w:r>
        <w:rPr>
          <w:rFonts w:ascii="Arial" w:eastAsia="Arial" w:hAnsi="Arial" w:cs="Arial"/>
          <w:sz w:val="20"/>
          <w:szCs w:val="20"/>
        </w:rPr>
        <w:t>Potvrdenia, doklady a dokumenty, prostredníctvom ktorých uchádzač preukazuje splnenie podmienok, požadovaných v bode 16 tejto výzvy.</w:t>
      </w:r>
    </w:p>
    <w:p w14:paraId="4B73DF14"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17.4 </w:t>
      </w:r>
      <w:r>
        <w:rPr>
          <w:rFonts w:ascii="Arial" w:eastAsia="Arial" w:hAnsi="Arial" w:cs="Arial"/>
          <w:b/>
          <w:sz w:val="20"/>
          <w:szCs w:val="20"/>
        </w:rPr>
        <w:tab/>
      </w:r>
      <w:r>
        <w:rPr>
          <w:rFonts w:ascii="Arial" w:eastAsia="Arial" w:hAnsi="Arial" w:cs="Arial"/>
          <w:sz w:val="20"/>
          <w:szCs w:val="20"/>
        </w:rPr>
        <w:t>Vyplnený výkaz výmer (príloha č.1 tejto výzvy).</w:t>
      </w:r>
    </w:p>
    <w:p w14:paraId="3741E34C"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17.5 </w:t>
      </w:r>
      <w:r>
        <w:rPr>
          <w:rFonts w:ascii="Arial" w:eastAsia="Arial" w:hAnsi="Arial" w:cs="Arial"/>
          <w:b/>
          <w:sz w:val="20"/>
          <w:szCs w:val="20"/>
        </w:rPr>
        <w:tab/>
      </w:r>
      <w:r>
        <w:rPr>
          <w:rFonts w:ascii="Arial" w:eastAsia="Arial" w:hAnsi="Arial" w:cs="Arial"/>
          <w:sz w:val="20"/>
          <w:szCs w:val="20"/>
        </w:rPr>
        <w:t>Podpísaný návrh Zmluvy o dielo s doplneným návrhom na plnenie jednotlivých kritérií (príloha č.3 tejto výzvy).</w:t>
      </w:r>
    </w:p>
    <w:p w14:paraId="75B9BD10" w14:textId="77777777"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17.6</w:t>
      </w:r>
      <w:r>
        <w:rPr>
          <w:rFonts w:ascii="Arial" w:eastAsia="Arial" w:hAnsi="Arial" w:cs="Arial"/>
          <w:sz w:val="20"/>
          <w:szCs w:val="20"/>
        </w:rPr>
        <w:t xml:space="preserve"> </w:t>
      </w:r>
      <w:r>
        <w:rPr>
          <w:rFonts w:ascii="Arial" w:eastAsia="Arial" w:hAnsi="Arial" w:cs="Arial"/>
          <w:sz w:val="20"/>
          <w:szCs w:val="20"/>
        </w:rPr>
        <w:tab/>
        <w:t xml:space="preserve">Návrh na plnenie jednotlivých kritérií určených verejným obstarávateľom na vyhodnotenie ponúk. (príloha č. 2 tejto výzvy). </w:t>
      </w:r>
    </w:p>
    <w:p w14:paraId="71970293" w14:textId="77777777" w:rsidR="00311D5E" w:rsidRDefault="00311D5E">
      <w:pPr>
        <w:spacing w:before="200" w:after="0" w:line="276" w:lineRule="auto"/>
        <w:jc w:val="both"/>
        <w:rPr>
          <w:rFonts w:ascii="Arial" w:eastAsia="Arial" w:hAnsi="Arial" w:cs="Arial"/>
          <w:sz w:val="20"/>
          <w:szCs w:val="20"/>
        </w:rPr>
      </w:pPr>
    </w:p>
    <w:p w14:paraId="494AB3AB" w14:textId="26AE7882"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Holice</w:t>
      </w:r>
      <w:r w:rsidR="00ED2632">
        <w:rPr>
          <w:rFonts w:ascii="Arial" w:eastAsia="Arial" w:hAnsi="Arial" w:cs="Arial"/>
          <w:sz w:val="20"/>
          <w:szCs w:val="20"/>
        </w:rPr>
        <w:t>, 5. marca 2018</w:t>
      </w:r>
    </w:p>
    <w:p w14:paraId="51DB811C" w14:textId="77777777" w:rsidR="00311D5E" w:rsidRDefault="00311D5E">
      <w:pPr>
        <w:spacing w:after="0" w:line="276" w:lineRule="auto"/>
        <w:jc w:val="both"/>
        <w:rPr>
          <w:rFonts w:ascii="Arial" w:eastAsia="Arial" w:hAnsi="Arial" w:cs="Arial"/>
          <w:sz w:val="20"/>
          <w:szCs w:val="20"/>
        </w:rPr>
      </w:pPr>
    </w:p>
    <w:p w14:paraId="6CF4EEC7" w14:textId="77777777" w:rsidR="00311D5E" w:rsidRDefault="00D36D40">
      <w:pPr>
        <w:tabs>
          <w:tab w:val="center" w:pos="6804"/>
        </w:tabs>
        <w:spacing w:after="0" w:line="276" w:lineRule="auto"/>
        <w:jc w:val="both"/>
        <w:rPr>
          <w:rFonts w:ascii="Arial" w:eastAsia="Arial" w:hAnsi="Arial" w:cs="Arial"/>
          <w:sz w:val="20"/>
          <w:szCs w:val="20"/>
        </w:rPr>
      </w:pP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p>
    <w:p w14:paraId="0B793FCF" w14:textId="77777777" w:rsidR="00311D5E" w:rsidRDefault="00D36D40">
      <w:pPr>
        <w:tabs>
          <w:tab w:val="center" w:pos="6804"/>
        </w:tabs>
        <w:spacing w:after="0" w:line="276" w:lineRule="auto"/>
        <w:jc w:val="both"/>
        <w:rPr>
          <w:rFonts w:ascii="Arial" w:eastAsia="Arial" w:hAnsi="Arial" w:cs="Arial"/>
          <w:sz w:val="20"/>
          <w:szCs w:val="20"/>
        </w:rPr>
      </w:pPr>
      <w:r>
        <w:rPr>
          <w:rFonts w:ascii="Arial" w:eastAsia="Arial" w:hAnsi="Arial" w:cs="Arial"/>
          <w:sz w:val="20"/>
          <w:szCs w:val="20"/>
        </w:rPr>
        <w:tab/>
        <w:t>starosta obce Holice</w:t>
      </w:r>
    </w:p>
    <w:p w14:paraId="459190E3" w14:textId="77777777" w:rsidR="00311D5E" w:rsidRDefault="00311D5E">
      <w:pPr>
        <w:spacing w:after="0" w:line="276" w:lineRule="auto"/>
        <w:jc w:val="both"/>
        <w:rPr>
          <w:rFonts w:ascii="Arial" w:eastAsia="Arial" w:hAnsi="Arial" w:cs="Arial"/>
          <w:b/>
          <w:sz w:val="20"/>
          <w:szCs w:val="20"/>
        </w:rPr>
      </w:pPr>
    </w:p>
    <w:p w14:paraId="7C702024" w14:textId="77777777" w:rsidR="00311D5E" w:rsidRDefault="00D36D40">
      <w:pPr>
        <w:spacing w:after="0" w:line="276" w:lineRule="auto"/>
        <w:jc w:val="both"/>
        <w:rPr>
          <w:rFonts w:ascii="Arial" w:eastAsia="Arial" w:hAnsi="Arial" w:cs="Arial"/>
          <w:sz w:val="20"/>
          <w:szCs w:val="20"/>
        </w:rPr>
      </w:pPr>
      <w:r>
        <w:rPr>
          <w:rFonts w:ascii="Arial" w:eastAsia="Arial" w:hAnsi="Arial" w:cs="Arial"/>
          <w:b/>
          <w:sz w:val="20"/>
          <w:szCs w:val="20"/>
        </w:rPr>
        <w:t xml:space="preserve">Prílohy: </w:t>
      </w:r>
    </w:p>
    <w:p w14:paraId="748DF073"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Príloha č. 1 - Výkaz výmer </w:t>
      </w:r>
    </w:p>
    <w:p w14:paraId="044E50DC" w14:textId="77777777"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Príloha č. 2 - Návrh na plnenie kritérií</w:t>
      </w:r>
    </w:p>
    <w:p w14:paraId="4B80BCBF" w14:textId="77777777" w:rsidR="00311D5E" w:rsidRDefault="00D36D40">
      <w:pPr>
        <w:spacing w:line="276" w:lineRule="auto"/>
        <w:jc w:val="both"/>
        <w:rPr>
          <w:rFonts w:ascii="Arial" w:eastAsia="Arial" w:hAnsi="Arial" w:cs="Arial"/>
          <w:sz w:val="20"/>
          <w:szCs w:val="20"/>
        </w:rPr>
      </w:pPr>
      <w:r>
        <w:rPr>
          <w:rFonts w:ascii="Arial" w:eastAsia="Arial" w:hAnsi="Arial" w:cs="Arial"/>
          <w:sz w:val="20"/>
          <w:szCs w:val="20"/>
        </w:rPr>
        <w:t>Príloha č. 3 - Návrh zmluvy o dielo</w:t>
      </w:r>
    </w:p>
    <w:sectPr w:rsidR="00311D5E" w:rsidSect="0009624F">
      <w:footerReference w:type="default" r:id="rId6"/>
      <w:pgSz w:w="11907" w:h="16840"/>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040E7" w14:textId="77777777" w:rsidR="00EE346A" w:rsidRDefault="00EE346A">
      <w:pPr>
        <w:spacing w:after="0" w:line="240" w:lineRule="auto"/>
      </w:pPr>
      <w:r>
        <w:separator/>
      </w:r>
    </w:p>
  </w:endnote>
  <w:endnote w:type="continuationSeparator" w:id="0">
    <w:p w14:paraId="3CBC529F" w14:textId="77777777" w:rsidR="00EE346A" w:rsidRDefault="00EE3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A85C7" w14:textId="226E2FE5" w:rsidR="00311D5E" w:rsidRDefault="000349F4">
    <w:pPr>
      <w:tabs>
        <w:tab w:val="center" w:pos="4680"/>
        <w:tab w:val="right" w:pos="9360"/>
      </w:tabs>
      <w:spacing w:after="0" w:line="240" w:lineRule="auto"/>
      <w:jc w:val="right"/>
    </w:pPr>
    <w:r>
      <w:fldChar w:fldCharType="begin"/>
    </w:r>
    <w:r w:rsidR="00D36D40">
      <w:instrText>PAGE</w:instrText>
    </w:r>
    <w:r>
      <w:fldChar w:fldCharType="separate"/>
    </w:r>
    <w:r w:rsidR="003973A7">
      <w:rPr>
        <w:noProof/>
      </w:rPr>
      <w:t>3</w:t>
    </w:r>
    <w:r>
      <w:fldChar w:fldCharType="end"/>
    </w:r>
  </w:p>
  <w:p w14:paraId="530B0F90" w14:textId="77777777" w:rsidR="00311D5E" w:rsidRDefault="00311D5E">
    <w:pP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E7047" w14:textId="77777777" w:rsidR="00EE346A" w:rsidRDefault="00EE346A">
      <w:pPr>
        <w:spacing w:after="0" w:line="240" w:lineRule="auto"/>
      </w:pPr>
      <w:r>
        <w:separator/>
      </w:r>
    </w:p>
  </w:footnote>
  <w:footnote w:type="continuationSeparator" w:id="0">
    <w:p w14:paraId="47854413" w14:textId="77777777" w:rsidR="00EE346A" w:rsidRDefault="00EE346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D5E"/>
    <w:rsid w:val="000349F4"/>
    <w:rsid w:val="0009624F"/>
    <w:rsid w:val="00311D5E"/>
    <w:rsid w:val="003973A7"/>
    <w:rsid w:val="004E6121"/>
    <w:rsid w:val="00560A6D"/>
    <w:rsid w:val="005E0435"/>
    <w:rsid w:val="006A5BEF"/>
    <w:rsid w:val="007A19C4"/>
    <w:rsid w:val="008D75A2"/>
    <w:rsid w:val="00B110F8"/>
    <w:rsid w:val="00B22478"/>
    <w:rsid w:val="00CC28DF"/>
    <w:rsid w:val="00D36D40"/>
    <w:rsid w:val="00DD4825"/>
    <w:rsid w:val="00EB583B"/>
    <w:rsid w:val="00ED2632"/>
    <w:rsid w:val="00EE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49A3B"/>
  <w15:docId w15:val="{3B155925-52AB-4F17-9222-1FC594BF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sk-SK"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9624F"/>
  </w:style>
  <w:style w:type="paragraph" w:styleId="Heading1">
    <w:name w:val="heading 1"/>
    <w:basedOn w:val="Normal"/>
    <w:next w:val="Normal"/>
    <w:rsid w:val="0009624F"/>
    <w:pPr>
      <w:keepNext/>
      <w:keepLines/>
      <w:spacing w:before="480" w:after="120"/>
      <w:outlineLvl w:val="0"/>
    </w:pPr>
    <w:rPr>
      <w:b/>
      <w:sz w:val="48"/>
      <w:szCs w:val="48"/>
    </w:rPr>
  </w:style>
  <w:style w:type="paragraph" w:styleId="Heading2">
    <w:name w:val="heading 2"/>
    <w:basedOn w:val="Normal"/>
    <w:next w:val="Normal"/>
    <w:rsid w:val="0009624F"/>
    <w:pPr>
      <w:keepNext/>
      <w:keepLines/>
      <w:spacing w:before="360" w:after="80"/>
      <w:outlineLvl w:val="1"/>
    </w:pPr>
    <w:rPr>
      <w:b/>
      <w:sz w:val="36"/>
      <w:szCs w:val="36"/>
    </w:rPr>
  </w:style>
  <w:style w:type="paragraph" w:styleId="Heading3">
    <w:name w:val="heading 3"/>
    <w:basedOn w:val="Normal"/>
    <w:next w:val="Normal"/>
    <w:rsid w:val="0009624F"/>
    <w:pPr>
      <w:keepNext/>
      <w:keepLines/>
      <w:spacing w:before="280" w:after="80"/>
      <w:outlineLvl w:val="2"/>
    </w:pPr>
    <w:rPr>
      <w:b/>
      <w:sz w:val="28"/>
      <w:szCs w:val="28"/>
    </w:rPr>
  </w:style>
  <w:style w:type="paragraph" w:styleId="Heading4">
    <w:name w:val="heading 4"/>
    <w:basedOn w:val="Normal"/>
    <w:next w:val="Normal"/>
    <w:rsid w:val="0009624F"/>
    <w:pPr>
      <w:keepNext/>
      <w:keepLines/>
      <w:spacing w:before="240" w:after="40"/>
      <w:outlineLvl w:val="3"/>
    </w:pPr>
    <w:rPr>
      <w:b/>
      <w:sz w:val="24"/>
      <w:szCs w:val="24"/>
    </w:rPr>
  </w:style>
  <w:style w:type="paragraph" w:styleId="Heading5">
    <w:name w:val="heading 5"/>
    <w:basedOn w:val="Normal"/>
    <w:next w:val="Normal"/>
    <w:rsid w:val="0009624F"/>
    <w:pPr>
      <w:keepNext/>
      <w:keepLines/>
      <w:spacing w:before="220" w:after="40"/>
      <w:outlineLvl w:val="4"/>
    </w:pPr>
    <w:rPr>
      <w:b/>
    </w:rPr>
  </w:style>
  <w:style w:type="paragraph" w:styleId="Heading6">
    <w:name w:val="heading 6"/>
    <w:basedOn w:val="Normal"/>
    <w:next w:val="Normal"/>
    <w:rsid w:val="0009624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09624F"/>
    <w:pPr>
      <w:keepNext/>
      <w:keepLines/>
      <w:spacing w:before="480" w:after="120"/>
    </w:pPr>
    <w:rPr>
      <w:b/>
      <w:sz w:val="72"/>
      <w:szCs w:val="72"/>
    </w:rPr>
  </w:style>
  <w:style w:type="paragraph" w:styleId="Subtitle">
    <w:name w:val="Subtitle"/>
    <w:basedOn w:val="Normal"/>
    <w:next w:val="Normal"/>
    <w:rsid w:val="0009624F"/>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Peter Usacov</cp:lastModifiedBy>
  <cp:revision>3</cp:revision>
  <dcterms:created xsi:type="dcterms:W3CDTF">2018-03-05T12:24:00Z</dcterms:created>
  <dcterms:modified xsi:type="dcterms:W3CDTF">2018-03-06T12:23:00Z</dcterms:modified>
</cp:coreProperties>
</file>